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65F" w:rsidRDefault="006E165F" w:rsidP="006E165F">
      <w:pPr>
        <w:ind w:left="360"/>
        <w:contextualSpacing/>
        <w:jc w:val="right"/>
        <w:rPr>
          <w:rFonts w:ascii="Tahoma" w:eastAsia="Times New Roman" w:hAnsi="Tahoma" w:cs="Tahoma"/>
          <w:b/>
          <w:lang w:eastAsia="ru-RU"/>
        </w:rPr>
      </w:pPr>
      <w:bookmarkStart w:id="0" w:name="_GoBack"/>
      <w:bookmarkEnd w:id="0"/>
      <w:r w:rsidRPr="00245D1C">
        <w:rPr>
          <w:rFonts w:ascii="Tahoma" w:eastAsia="Times New Roman" w:hAnsi="Tahoma" w:cs="Tahoma"/>
          <w:b/>
          <w:lang w:eastAsia="ru-RU"/>
        </w:rPr>
        <w:t xml:space="preserve">Форма </w:t>
      </w:r>
      <w:r w:rsidRPr="00245D1C">
        <w:rPr>
          <w:rFonts w:ascii="Tahoma" w:eastAsia="Times New Roman" w:hAnsi="Tahoma" w:cs="Tahoma"/>
          <w:b/>
          <w:lang w:val="en-US" w:eastAsia="ru-RU"/>
        </w:rPr>
        <w:t>Z</w:t>
      </w:r>
      <w:r w:rsidRPr="00245D1C">
        <w:rPr>
          <w:rFonts w:ascii="Tahoma" w:eastAsia="Times New Roman" w:hAnsi="Tahoma" w:cs="Tahoma"/>
          <w:b/>
          <w:lang w:eastAsia="ru-RU"/>
        </w:rPr>
        <w:t>15</w:t>
      </w:r>
    </w:p>
    <w:p w:rsidR="006E165F" w:rsidRPr="00FB6243" w:rsidRDefault="006E165F" w:rsidP="006E165F">
      <w:pPr>
        <w:ind w:left="360"/>
        <w:contextualSpacing/>
        <w:jc w:val="righ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0"/>
        <w:gridCol w:w="1811"/>
        <w:gridCol w:w="1999"/>
        <w:gridCol w:w="3517"/>
      </w:tblGrid>
      <w:tr w:rsidR="006E165F" w:rsidRPr="008568CA" w:rsidTr="004C7E84">
        <w:trPr>
          <w:trHeight w:val="512"/>
        </w:trPr>
        <w:tc>
          <w:tcPr>
            <w:tcW w:w="4181" w:type="dxa"/>
            <w:gridSpan w:val="2"/>
            <w:shd w:val="clear" w:color="auto" w:fill="auto"/>
          </w:tcPr>
          <w:p w:rsidR="006E165F" w:rsidRPr="008568CA" w:rsidRDefault="006E165F" w:rsidP="004C7E84">
            <w:pPr>
              <w:rPr>
                <w:rFonts w:ascii="Tahoma" w:hAnsi="Tahoma" w:cs="Tahoma"/>
              </w:rPr>
            </w:pPr>
            <w:r w:rsidRPr="008568CA">
              <w:rPr>
                <w:rFonts w:ascii="Tahoma" w:hAnsi="Tahoma" w:cs="Tahoma"/>
              </w:rPr>
              <w:t>Полное наименование Эмитента</w:t>
            </w:r>
          </w:p>
        </w:tc>
        <w:tc>
          <w:tcPr>
            <w:tcW w:w="6167" w:type="dxa"/>
            <w:gridSpan w:val="2"/>
            <w:shd w:val="clear" w:color="auto" w:fill="auto"/>
          </w:tcPr>
          <w:p w:rsidR="006E165F" w:rsidRPr="008568CA" w:rsidRDefault="006E165F" w:rsidP="004C7E84">
            <w:pPr>
              <w:rPr>
                <w:rFonts w:ascii="Tahoma" w:hAnsi="Tahoma" w:cs="Tahoma"/>
              </w:rPr>
            </w:pPr>
          </w:p>
        </w:tc>
      </w:tr>
      <w:tr w:rsidR="006E165F" w:rsidRPr="008568CA" w:rsidTr="004C7E84">
        <w:tc>
          <w:tcPr>
            <w:tcW w:w="2019" w:type="dxa"/>
            <w:shd w:val="clear" w:color="auto" w:fill="auto"/>
          </w:tcPr>
          <w:p w:rsidR="006E165F" w:rsidRPr="008568CA" w:rsidRDefault="006E165F" w:rsidP="004C7E84">
            <w:pPr>
              <w:rPr>
                <w:rFonts w:ascii="Tahoma" w:hAnsi="Tahoma" w:cs="Tahoma"/>
              </w:rPr>
            </w:pPr>
            <w:r w:rsidRPr="008568CA">
              <w:rPr>
                <w:rFonts w:ascii="Tahoma" w:hAnsi="Tahoma" w:cs="Tahoma"/>
              </w:rPr>
              <w:t>Исходящий номер документа</w:t>
            </w:r>
          </w:p>
        </w:tc>
        <w:tc>
          <w:tcPr>
            <w:tcW w:w="2162" w:type="dxa"/>
            <w:shd w:val="clear" w:color="auto" w:fill="auto"/>
          </w:tcPr>
          <w:p w:rsidR="006E165F" w:rsidRPr="008568CA" w:rsidRDefault="006E165F" w:rsidP="004C7E84">
            <w:pPr>
              <w:rPr>
                <w:rFonts w:ascii="Tahoma" w:hAnsi="Tahoma" w:cs="Tahoma"/>
              </w:rPr>
            </w:pPr>
          </w:p>
        </w:tc>
        <w:tc>
          <w:tcPr>
            <w:tcW w:w="2162" w:type="dxa"/>
            <w:shd w:val="clear" w:color="auto" w:fill="auto"/>
          </w:tcPr>
          <w:p w:rsidR="006E165F" w:rsidRPr="008568CA" w:rsidRDefault="006E165F" w:rsidP="004C7E84">
            <w:pPr>
              <w:rPr>
                <w:rFonts w:ascii="Tahoma" w:hAnsi="Tahoma" w:cs="Tahoma"/>
              </w:rPr>
            </w:pPr>
            <w:r w:rsidRPr="008568CA">
              <w:rPr>
                <w:rFonts w:ascii="Tahoma" w:hAnsi="Tahoma" w:cs="Tahoma"/>
              </w:rPr>
              <w:t>Дата создания документа</w:t>
            </w:r>
          </w:p>
        </w:tc>
        <w:tc>
          <w:tcPr>
            <w:tcW w:w="4005" w:type="dxa"/>
            <w:shd w:val="clear" w:color="auto" w:fill="auto"/>
          </w:tcPr>
          <w:p w:rsidR="006E165F" w:rsidRPr="008568CA" w:rsidRDefault="006E165F" w:rsidP="004C7E84">
            <w:pPr>
              <w:rPr>
                <w:rFonts w:ascii="Tahoma" w:hAnsi="Tahoma" w:cs="Tahoma"/>
              </w:rPr>
            </w:pPr>
            <w:r w:rsidRPr="008568CA">
              <w:rPr>
                <w:rFonts w:ascii="Tahoma" w:hAnsi="Tahoma" w:cs="Tahoma"/>
              </w:rPr>
              <w:t>__/__/____</w:t>
            </w:r>
          </w:p>
        </w:tc>
      </w:tr>
    </w:tbl>
    <w:p w:rsidR="006E165F" w:rsidRPr="00FB6243" w:rsidRDefault="006E165F" w:rsidP="006E165F">
      <w:pPr>
        <w:widowControl w:val="0"/>
        <w:ind w:left="5000"/>
        <w:jc w:val="center"/>
        <w:rPr>
          <w:sz w:val="24"/>
          <w:szCs w:val="24"/>
        </w:rPr>
      </w:pPr>
      <w:r w:rsidRPr="00FB6243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                             </w:t>
      </w:r>
    </w:p>
    <w:p w:rsidR="006E165F" w:rsidRPr="005E4A3F" w:rsidRDefault="006E165F" w:rsidP="006E165F">
      <w:pPr>
        <w:tabs>
          <w:tab w:val="left" w:pos="700"/>
          <w:tab w:val="right" w:pos="9355"/>
        </w:tabs>
        <w:ind w:right="709"/>
        <w:jc w:val="right"/>
        <w:rPr>
          <w:rFonts w:ascii="Tahoma" w:hAnsi="Tahoma" w:cs="Tahoma"/>
        </w:rPr>
      </w:pPr>
      <w:r w:rsidRPr="005E4A3F">
        <w:rPr>
          <w:rFonts w:ascii="Tahoma" w:hAnsi="Tahoma" w:cs="Tahoma"/>
          <w:sz w:val="24"/>
          <w:szCs w:val="24"/>
        </w:rPr>
        <w:t>В НКО АО НРД</w:t>
      </w:r>
    </w:p>
    <w:p w:rsidR="006E165F" w:rsidRPr="005E4A3F" w:rsidRDefault="006E165F" w:rsidP="006E165F">
      <w:pPr>
        <w:tabs>
          <w:tab w:val="left" w:pos="700"/>
          <w:tab w:val="right" w:pos="9355"/>
        </w:tabs>
        <w:jc w:val="right"/>
        <w:rPr>
          <w:rFonts w:ascii="Tahoma" w:hAnsi="Tahoma" w:cs="Tahoma"/>
        </w:rPr>
      </w:pPr>
    </w:p>
    <w:p w:rsidR="006E165F" w:rsidRPr="005E4A3F" w:rsidRDefault="006E165F" w:rsidP="006E165F">
      <w:pPr>
        <w:tabs>
          <w:tab w:val="left" w:pos="700"/>
        </w:tabs>
        <w:ind w:firstLine="426"/>
        <w:jc w:val="both"/>
        <w:rPr>
          <w:rFonts w:ascii="Tahoma" w:hAnsi="Tahoma" w:cs="Tahoma"/>
        </w:rPr>
      </w:pPr>
      <w:r w:rsidRPr="005E4A3F">
        <w:rPr>
          <w:rFonts w:ascii="Tahoma" w:hAnsi="Tahoma" w:cs="Tahoma"/>
          <w:sz w:val="28"/>
          <w:szCs w:val="28"/>
        </w:rPr>
        <w:t>_________________</w:t>
      </w:r>
    </w:p>
    <w:p w:rsidR="006E165F" w:rsidRPr="005E4A3F" w:rsidRDefault="006E165F" w:rsidP="006E165F">
      <w:pPr>
        <w:tabs>
          <w:tab w:val="left" w:pos="700"/>
        </w:tabs>
        <w:jc w:val="both"/>
        <w:rPr>
          <w:rFonts w:ascii="Tahoma" w:hAnsi="Tahoma" w:cs="Tahoma"/>
        </w:rPr>
      </w:pPr>
      <w:r w:rsidRPr="005E4A3F">
        <w:rPr>
          <w:rFonts w:ascii="Tahoma" w:hAnsi="Tahoma" w:cs="Tahoma"/>
        </w:rPr>
        <w:tab/>
        <w:t>(дата и номер)</w:t>
      </w:r>
    </w:p>
    <w:p w:rsidR="006E165F" w:rsidRPr="00D8158E" w:rsidRDefault="006E165F" w:rsidP="006E165F">
      <w:pPr>
        <w:ind w:left="360"/>
        <w:contextualSpacing/>
        <w:jc w:val="right"/>
        <w:rPr>
          <w:rFonts w:ascii="Tahoma" w:hAnsi="Tahoma" w:cs="Tahoma"/>
          <w:b/>
        </w:rPr>
      </w:pPr>
    </w:p>
    <w:p w:rsidR="006E165F" w:rsidRPr="005E4A3F" w:rsidRDefault="006E165F" w:rsidP="006E165F">
      <w:pPr>
        <w:pStyle w:val="1"/>
        <w:jc w:val="center"/>
        <w:rPr>
          <w:rFonts w:ascii="Tahoma" w:hAnsi="Tahoma" w:cs="Tahoma"/>
          <w:color w:val="auto"/>
          <w:sz w:val="26"/>
          <w:szCs w:val="26"/>
        </w:rPr>
      </w:pPr>
      <w:r>
        <w:rPr>
          <w:rFonts w:ascii="Tahoma" w:hAnsi="Tahoma" w:cs="Tahoma"/>
          <w:color w:val="auto"/>
          <w:sz w:val="26"/>
          <w:szCs w:val="26"/>
        </w:rPr>
        <w:t>Заверение</w:t>
      </w:r>
      <w:r w:rsidRPr="005E4A3F">
        <w:rPr>
          <w:rFonts w:ascii="Tahoma" w:hAnsi="Tahoma" w:cs="Tahoma"/>
          <w:color w:val="auto"/>
          <w:sz w:val="26"/>
          <w:szCs w:val="26"/>
        </w:rPr>
        <w:t xml:space="preserve"> </w:t>
      </w:r>
      <w:r>
        <w:rPr>
          <w:rFonts w:ascii="Tahoma" w:hAnsi="Tahoma" w:cs="Tahoma"/>
          <w:color w:val="auto"/>
          <w:sz w:val="26"/>
          <w:szCs w:val="26"/>
        </w:rPr>
        <w:t>Э</w:t>
      </w:r>
      <w:r w:rsidRPr="005E4A3F">
        <w:rPr>
          <w:rFonts w:ascii="Tahoma" w:hAnsi="Tahoma" w:cs="Tahoma"/>
          <w:color w:val="auto"/>
          <w:sz w:val="26"/>
          <w:szCs w:val="26"/>
        </w:rPr>
        <w:t>митента</w:t>
      </w:r>
    </w:p>
    <w:p w:rsidR="006E165F" w:rsidRPr="005E4A3F" w:rsidRDefault="006E165F" w:rsidP="006E165F">
      <w:pPr>
        <w:pStyle w:val="a3"/>
        <w:rPr>
          <w:rFonts w:ascii="Tahoma" w:hAnsi="Tahoma" w:cs="Tahoma"/>
          <w:sz w:val="24"/>
          <w:szCs w:val="24"/>
        </w:rPr>
      </w:pPr>
    </w:p>
    <w:p w:rsidR="006E165F" w:rsidRPr="005E4A3F" w:rsidRDefault="006E165F" w:rsidP="006E165F">
      <w:pPr>
        <w:ind w:right="-1"/>
        <w:jc w:val="both"/>
        <w:rPr>
          <w:rFonts w:ascii="Tahoma" w:hAnsi="Tahoma" w:cs="Tahoma"/>
          <w:sz w:val="24"/>
          <w:szCs w:val="24"/>
        </w:rPr>
      </w:pPr>
      <w:r w:rsidRPr="005E4A3F">
        <w:rPr>
          <w:rFonts w:ascii="Tahoma" w:hAnsi="Tahoma" w:cs="Tahoma"/>
          <w:sz w:val="24"/>
          <w:szCs w:val="24"/>
        </w:rPr>
        <w:t xml:space="preserve">Настоящим _________________________________________________________________________ </w:t>
      </w:r>
    </w:p>
    <w:p w:rsidR="006E165F" w:rsidRPr="005E4A3F" w:rsidRDefault="006E165F" w:rsidP="006E165F">
      <w:pPr>
        <w:ind w:left="851" w:right="851" w:firstLine="142"/>
        <w:jc w:val="both"/>
        <w:rPr>
          <w:rFonts w:ascii="Tahoma" w:hAnsi="Tahoma" w:cs="Tahoma"/>
          <w:i/>
        </w:rPr>
      </w:pPr>
      <w:r w:rsidRPr="005E4A3F">
        <w:rPr>
          <w:rFonts w:ascii="Tahoma" w:hAnsi="Tahoma" w:cs="Tahoma"/>
          <w:i/>
        </w:rPr>
        <w:t>(полное наименование эмитента, ОГРН/регистрационный номер)</w:t>
      </w:r>
    </w:p>
    <w:p w:rsidR="006E165F" w:rsidRPr="005E4A3F" w:rsidRDefault="006E165F" w:rsidP="006E165F">
      <w:pPr>
        <w:pStyle w:val="a3"/>
        <w:jc w:val="both"/>
        <w:rPr>
          <w:rFonts w:ascii="Tahoma" w:hAnsi="Tahoma" w:cs="Tahoma"/>
          <w:sz w:val="22"/>
          <w:szCs w:val="22"/>
        </w:rPr>
      </w:pPr>
    </w:p>
    <w:p w:rsidR="006E165F" w:rsidRPr="005E4A3F" w:rsidRDefault="006E165F" w:rsidP="006E165F">
      <w:pPr>
        <w:tabs>
          <w:tab w:val="left" w:pos="8930"/>
        </w:tabs>
        <w:autoSpaceDE w:val="0"/>
        <w:autoSpaceDN w:val="0"/>
        <w:spacing w:line="36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5E4A3F">
        <w:rPr>
          <w:rFonts w:ascii="Tahoma" w:hAnsi="Tahoma" w:cs="Tahoma"/>
          <w:color w:val="000000"/>
          <w:sz w:val="24"/>
          <w:szCs w:val="24"/>
          <w:shd w:val="clear" w:color="auto" w:fill="FFFFFF"/>
        </w:rPr>
        <w:t>(далее – Эмитент) в лице ____________</w:t>
      </w:r>
      <w:proofErr w:type="gramStart"/>
      <w:r w:rsidRPr="005E4A3F">
        <w:rPr>
          <w:rFonts w:ascii="Tahoma" w:hAnsi="Tahoma" w:cs="Tahoma"/>
          <w:color w:val="000000"/>
          <w:sz w:val="24"/>
          <w:szCs w:val="24"/>
          <w:shd w:val="clear" w:color="auto" w:fill="FFFFFF"/>
        </w:rPr>
        <w:t>_,  действующего</w:t>
      </w:r>
      <w:proofErr w:type="gramEnd"/>
      <w:r w:rsidRPr="005E4A3F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на основании ____________,  в соответствии со статьей 431.2 Гражданского кодекса Российской Федерации заверяет НКО АО НРД о том, что </w:t>
      </w:r>
    </w:p>
    <w:p w:rsidR="006E165F" w:rsidRPr="005E4A3F" w:rsidRDefault="006E165F" w:rsidP="006E165F">
      <w:pPr>
        <w:tabs>
          <w:tab w:val="left" w:pos="8930"/>
        </w:tabs>
        <w:autoSpaceDE w:val="0"/>
        <w:autoSpaceDN w:val="0"/>
        <w:spacing w:line="36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5E4A3F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в размещении следующих ценных бумаг  </w:t>
      </w:r>
    </w:p>
    <w:p w:rsidR="006E165F" w:rsidRPr="005E4A3F" w:rsidRDefault="006E165F" w:rsidP="006E165F">
      <w:pPr>
        <w:pStyle w:val="a3"/>
        <w:tabs>
          <w:tab w:val="left" w:pos="8930"/>
        </w:tabs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5E4A3F">
        <w:rPr>
          <w:rFonts w:ascii="Tahoma" w:hAnsi="Tahoma" w:cs="Tahoma"/>
          <w:color w:val="000000"/>
          <w:sz w:val="24"/>
          <w:szCs w:val="24"/>
          <w:shd w:val="clear" w:color="auto" w:fill="FFFFFF"/>
        </w:rPr>
        <w:t>_________________________________________________________________________,</w:t>
      </w:r>
    </w:p>
    <w:p w:rsidR="006E165F" w:rsidRPr="005E4A3F" w:rsidRDefault="006E165F" w:rsidP="006E165F">
      <w:pPr>
        <w:pStyle w:val="a3"/>
        <w:tabs>
          <w:tab w:val="left" w:pos="8930"/>
        </w:tabs>
        <w:jc w:val="both"/>
        <w:rPr>
          <w:rFonts w:ascii="Tahoma" w:hAnsi="Tahoma" w:cs="Tahoma"/>
          <w:i/>
          <w:sz w:val="22"/>
          <w:szCs w:val="22"/>
        </w:rPr>
      </w:pPr>
      <w:r w:rsidRPr="005E4A3F">
        <w:rPr>
          <w:rFonts w:ascii="Tahoma" w:hAnsi="Tahoma" w:cs="Tahoma"/>
          <w:i/>
          <w:sz w:val="22"/>
          <w:szCs w:val="22"/>
        </w:rPr>
        <w:t xml:space="preserve">                      (вид, тип, рег. номер/ISIN, количество (шт.))</w:t>
      </w:r>
    </w:p>
    <w:p w:rsidR="006E165F" w:rsidRPr="005E4A3F" w:rsidRDefault="006E165F" w:rsidP="006E165F">
      <w:pPr>
        <w:pStyle w:val="a3"/>
        <w:tabs>
          <w:tab w:val="left" w:pos="8930"/>
        </w:tabs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</w:p>
    <w:p w:rsidR="006E165F" w:rsidRPr="005E4A3F" w:rsidRDefault="006E165F" w:rsidP="006E165F">
      <w:pPr>
        <w:pStyle w:val="a3"/>
        <w:tabs>
          <w:tab w:val="left" w:pos="8930"/>
        </w:tabs>
        <w:jc w:val="both"/>
        <w:rPr>
          <w:rFonts w:ascii="Tahoma" w:hAnsi="Tahoma" w:cs="Tahoma"/>
          <w:sz w:val="24"/>
          <w:szCs w:val="24"/>
        </w:rPr>
      </w:pPr>
      <w:r w:rsidRPr="005E4A3F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не участвуют лица, названные в подпункте "а" пункта 1 Указа Президента Российской Федерации от 1 марта 2022 г. N 81 "О дополнительных временных мерах экономического характера по обеспечению финансовой стабильности Российской Федерации".</w:t>
      </w:r>
    </w:p>
    <w:p w:rsidR="006E165F" w:rsidRPr="005E4A3F" w:rsidRDefault="006E165F" w:rsidP="006E165F">
      <w:pPr>
        <w:pStyle w:val="a3"/>
        <w:tabs>
          <w:tab w:val="left" w:pos="8930"/>
        </w:tabs>
        <w:rPr>
          <w:rFonts w:ascii="Tahoma" w:hAnsi="Tahoma" w:cs="Tahoma"/>
          <w:sz w:val="24"/>
          <w:szCs w:val="24"/>
        </w:rPr>
      </w:pPr>
      <w:r w:rsidRPr="005E4A3F">
        <w:rPr>
          <w:rFonts w:ascii="Tahoma" w:hAnsi="Tahoma" w:cs="Tahoma"/>
          <w:sz w:val="24"/>
          <w:szCs w:val="24"/>
        </w:rPr>
        <w:t xml:space="preserve">или </w:t>
      </w:r>
    </w:p>
    <w:p w:rsidR="006E165F" w:rsidRPr="005E4A3F" w:rsidRDefault="006E165F" w:rsidP="006E165F">
      <w:pPr>
        <w:tabs>
          <w:tab w:val="left" w:pos="8930"/>
        </w:tabs>
        <w:autoSpaceDE w:val="0"/>
        <w:autoSpaceDN w:val="0"/>
        <w:spacing w:line="36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5E4A3F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на сделки (операции), совершаемые при размещении следующих ценных бумаг:</w:t>
      </w:r>
    </w:p>
    <w:p w:rsidR="006E165F" w:rsidRPr="005E4A3F" w:rsidRDefault="006E165F" w:rsidP="006E165F">
      <w:pPr>
        <w:pStyle w:val="a3"/>
        <w:tabs>
          <w:tab w:val="left" w:pos="8930"/>
        </w:tabs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5E4A3F">
        <w:rPr>
          <w:rFonts w:ascii="Tahoma" w:hAnsi="Tahoma" w:cs="Tahoma"/>
          <w:color w:val="000000"/>
          <w:sz w:val="24"/>
          <w:szCs w:val="24"/>
          <w:shd w:val="clear" w:color="auto" w:fill="FFFFFF"/>
        </w:rPr>
        <w:t>_________________________________________________________________________,</w:t>
      </w:r>
    </w:p>
    <w:p w:rsidR="006E165F" w:rsidRPr="005E4A3F" w:rsidRDefault="006E165F" w:rsidP="006E165F">
      <w:pPr>
        <w:pStyle w:val="a3"/>
        <w:tabs>
          <w:tab w:val="left" w:pos="8930"/>
        </w:tabs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5E4A3F">
        <w:rPr>
          <w:rFonts w:ascii="Tahoma" w:hAnsi="Tahoma" w:cs="Tahoma"/>
          <w:i/>
          <w:sz w:val="22"/>
          <w:szCs w:val="22"/>
        </w:rPr>
        <w:t xml:space="preserve">                       (вид, тип, рег. номер/ISIN, количество (шт.))</w:t>
      </w:r>
    </w:p>
    <w:p w:rsidR="006E165F" w:rsidRPr="005E4A3F" w:rsidRDefault="006E165F" w:rsidP="006E165F">
      <w:pPr>
        <w:tabs>
          <w:tab w:val="left" w:pos="8930"/>
        </w:tabs>
        <w:autoSpaceDE w:val="0"/>
        <w:autoSpaceDN w:val="0"/>
        <w:spacing w:line="36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</w:p>
    <w:p w:rsidR="006E165F" w:rsidRPr="005E4A3F" w:rsidRDefault="006E165F" w:rsidP="006E165F">
      <w:pPr>
        <w:tabs>
          <w:tab w:val="left" w:pos="8930"/>
        </w:tabs>
        <w:autoSpaceDE w:val="0"/>
        <w:autoSpaceDN w:val="0"/>
        <w:spacing w:line="360" w:lineRule="auto"/>
        <w:jc w:val="both"/>
        <w:rPr>
          <w:rFonts w:ascii="Tahoma" w:hAnsi="Tahoma" w:cs="Tahoma"/>
          <w:color w:val="000000"/>
          <w:sz w:val="24"/>
          <w:szCs w:val="24"/>
          <w:shd w:val="clear" w:color="auto" w:fill="FFFFFF"/>
        </w:rPr>
      </w:pPr>
      <w:r w:rsidRPr="005E4A3F">
        <w:rPr>
          <w:rFonts w:ascii="Tahoma" w:hAnsi="Tahoma" w:cs="Tahoma"/>
          <w:color w:val="000000"/>
          <w:sz w:val="24"/>
          <w:szCs w:val="24"/>
          <w:shd w:val="clear" w:color="auto" w:fill="FFFFFF"/>
        </w:rPr>
        <w:t>Эмитентом было получено разрешение (разрешения), предусмотренное (предусмотренные) нормами подпункта «б»</w:t>
      </w:r>
      <w:proofErr w:type="gramStart"/>
      <w:r w:rsidRPr="005E4A3F">
        <w:rPr>
          <w:rFonts w:ascii="Tahoma" w:hAnsi="Tahoma" w:cs="Tahoma"/>
          <w:color w:val="000000"/>
          <w:sz w:val="24"/>
          <w:szCs w:val="24"/>
          <w:shd w:val="clear" w:color="auto" w:fill="FFFFFF"/>
        </w:rPr>
        <w:t>/«</w:t>
      </w:r>
      <w:proofErr w:type="gramEnd"/>
      <w:r w:rsidRPr="005E4A3F">
        <w:rPr>
          <w:rFonts w:ascii="Tahoma" w:hAnsi="Tahoma" w:cs="Tahoma"/>
          <w:color w:val="000000"/>
          <w:sz w:val="24"/>
          <w:szCs w:val="24"/>
          <w:shd w:val="clear" w:color="auto" w:fill="FFFFFF"/>
        </w:rPr>
        <w:t>г» (указывается подпункт, на основании которого было получено разрешение) пункта 1 Указа Президента Российской Федерации от 1 марта 2022 г. N 81 "О дополнительных временных мерах экономического характера по обеспечению финансовой стабильности Российской Федерации".</w:t>
      </w:r>
    </w:p>
    <w:p w:rsidR="006E165F" w:rsidRPr="005E4A3F" w:rsidRDefault="006E165F" w:rsidP="006E165F">
      <w:pPr>
        <w:tabs>
          <w:tab w:val="left" w:pos="700"/>
        </w:tabs>
        <w:ind w:firstLine="284"/>
        <w:jc w:val="both"/>
        <w:rPr>
          <w:rFonts w:ascii="Tahoma" w:hAnsi="Tahoma" w:cs="Tahoma"/>
          <w:sz w:val="24"/>
          <w:szCs w:val="24"/>
        </w:rPr>
      </w:pPr>
      <w:r w:rsidRPr="005E4A3F">
        <w:rPr>
          <w:rFonts w:ascii="Tahoma" w:hAnsi="Tahoma" w:cs="Tahoma"/>
          <w:sz w:val="24"/>
          <w:szCs w:val="24"/>
        </w:rPr>
        <w:tab/>
      </w:r>
      <w:r w:rsidRPr="005E4A3F">
        <w:rPr>
          <w:rFonts w:ascii="Tahoma" w:hAnsi="Tahoma" w:cs="Tahoma"/>
          <w:sz w:val="24"/>
          <w:szCs w:val="24"/>
        </w:rPr>
        <w:tab/>
      </w:r>
      <w:r w:rsidRPr="005E4A3F">
        <w:rPr>
          <w:rFonts w:ascii="Tahoma" w:hAnsi="Tahoma" w:cs="Tahoma"/>
          <w:sz w:val="24"/>
          <w:szCs w:val="24"/>
        </w:rPr>
        <w:tab/>
        <w:t>_______                                                                        _______________</w:t>
      </w:r>
    </w:p>
    <w:p w:rsidR="006E165F" w:rsidRPr="005E4A3F" w:rsidRDefault="006E165F" w:rsidP="006E165F">
      <w:pPr>
        <w:tabs>
          <w:tab w:val="left" w:pos="700"/>
        </w:tabs>
        <w:ind w:firstLine="708"/>
        <w:jc w:val="both"/>
        <w:rPr>
          <w:rFonts w:ascii="Tahoma" w:hAnsi="Tahoma" w:cs="Tahoma"/>
        </w:rPr>
      </w:pPr>
      <w:r w:rsidRPr="005E4A3F">
        <w:rPr>
          <w:rFonts w:ascii="Tahoma" w:hAnsi="Tahoma" w:cs="Tahoma"/>
          <w:sz w:val="24"/>
          <w:szCs w:val="24"/>
        </w:rPr>
        <w:t xml:space="preserve">            (</w:t>
      </w:r>
      <w:r w:rsidRPr="005E4A3F">
        <w:rPr>
          <w:rFonts w:ascii="Tahoma" w:hAnsi="Tahoma" w:cs="Tahoma"/>
        </w:rPr>
        <w:t>подпись)</w:t>
      </w:r>
      <w:r w:rsidRPr="005E4A3F">
        <w:rPr>
          <w:rFonts w:ascii="Tahoma" w:hAnsi="Tahoma" w:cs="Tahoma"/>
        </w:rPr>
        <w:tab/>
      </w:r>
      <w:r w:rsidRPr="005E4A3F">
        <w:rPr>
          <w:rFonts w:ascii="Tahoma" w:hAnsi="Tahoma" w:cs="Tahoma"/>
        </w:rPr>
        <w:tab/>
        <w:t xml:space="preserve">                                                                     </w:t>
      </w:r>
      <w:proofErr w:type="gramStart"/>
      <w:r w:rsidRPr="005E4A3F">
        <w:rPr>
          <w:rFonts w:ascii="Tahoma" w:hAnsi="Tahoma" w:cs="Tahoma"/>
        </w:rPr>
        <w:t xml:space="preserve">   (</w:t>
      </w:r>
      <w:proofErr w:type="gramEnd"/>
      <w:r w:rsidRPr="005E4A3F">
        <w:rPr>
          <w:rFonts w:ascii="Tahoma" w:hAnsi="Tahoma" w:cs="Tahoma"/>
        </w:rPr>
        <w:t>ФИО)</w:t>
      </w:r>
    </w:p>
    <w:p w:rsidR="006E165F" w:rsidRPr="005E4A3F" w:rsidRDefault="006E165F" w:rsidP="006E165F">
      <w:pPr>
        <w:tabs>
          <w:tab w:val="left" w:pos="700"/>
        </w:tabs>
        <w:jc w:val="both"/>
        <w:rPr>
          <w:rFonts w:ascii="Tahoma" w:hAnsi="Tahoma" w:cs="Tahoma"/>
        </w:rPr>
      </w:pPr>
    </w:p>
    <w:p w:rsidR="006E165F" w:rsidRPr="005E4A3F" w:rsidRDefault="006E165F" w:rsidP="006E165F">
      <w:pPr>
        <w:pStyle w:val="a3"/>
        <w:rPr>
          <w:rFonts w:ascii="Tahoma" w:hAnsi="Tahoma" w:cs="Tahom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9"/>
        <w:gridCol w:w="5638"/>
      </w:tblGrid>
      <w:tr w:rsidR="006E165F" w:rsidRPr="005E4A3F" w:rsidTr="004C7E84">
        <w:tc>
          <w:tcPr>
            <w:tcW w:w="10206" w:type="dxa"/>
            <w:gridSpan w:val="2"/>
            <w:shd w:val="clear" w:color="auto" w:fill="auto"/>
          </w:tcPr>
          <w:p w:rsidR="006E165F" w:rsidRPr="005E4A3F" w:rsidRDefault="006E165F" w:rsidP="004C7E84">
            <w:pPr>
              <w:rPr>
                <w:rFonts w:ascii="Tahoma" w:hAnsi="Tahoma" w:cs="Tahoma"/>
                <w:b/>
              </w:rPr>
            </w:pPr>
            <w:r w:rsidRPr="005E4A3F">
              <w:rPr>
                <w:rFonts w:ascii="Tahoma" w:hAnsi="Tahoma" w:cs="Tahoma"/>
                <w:b/>
              </w:rPr>
              <w:t>Информация о получении электронного документа</w:t>
            </w:r>
          </w:p>
        </w:tc>
      </w:tr>
      <w:tr w:rsidR="006E165F" w:rsidRPr="005E4A3F" w:rsidTr="004C7E84">
        <w:tc>
          <w:tcPr>
            <w:tcW w:w="4163" w:type="dxa"/>
            <w:shd w:val="clear" w:color="auto" w:fill="auto"/>
          </w:tcPr>
          <w:p w:rsidR="006E165F" w:rsidRPr="005E4A3F" w:rsidRDefault="006E165F" w:rsidP="004C7E84">
            <w:pPr>
              <w:rPr>
                <w:rFonts w:ascii="Tahoma" w:hAnsi="Tahoma" w:cs="Tahoma"/>
              </w:rPr>
            </w:pPr>
            <w:r w:rsidRPr="005E4A3F">
              <w:rPr>
                <w:rFonts w:ascii="Tahoma" w:hAnsi="Tahoma" w:cs="Tahoma"/>
              </w:rPr>
              <w:t>Дата получения документа</w:t>
            </w:r>
          </w:p>
        </w:tc>
        <w:tc>
          <w:tcPr>
            <w:tcW w:w="6043" w:type="dxa"/>
            <w:shd w:val="clear" w:color="auto" w:fill="auto"/>
          </w:tcPr>
          <w:p w:rsidR="006E165F" w:rsidRPr="005E4A3F" w:rsidRDefault="006E165F" w:rsidP="004C7E84">
            <w:pPr>
              <w:jc w:val="center"/>
              <w:rPr>
                <w:rFonts w:ascii="Tahoma" w:hAnsi="Tahoma" w:cs="Tahoma"/>
              </w:rPr>
            </w:pPr>
          </w:p>
        </w:tc>
      </w:tr>
      <w:tr w:rsidR="006E165F" w:rsidRPr="005E4A3F" w:rsidTr="004C7E84">
        <w:tc>
          <w:tcPr>
            <w:tcW w:w="4163" w:type="dxa"/>
            <w:shd w:val="clear" w:color="auto" w:fill="auto"/>
          </w:tcPr>
          <w:p w:rsidR="006E165F" w:rsidRPr="005E4A3F" w:rsidRDefault="006E165F" w:rsidP="004C7E84">
            <w:pPr>
              <w:rPr>
                <w:rFonts w:ascii="Tahoma" w:hAnsi="Tahoma" w:cs="Tahoma"/>
              </w:rPr>
            </w:pPr>
            <w:r w:rsidRPr="005E4A3F">
              <w:rPr>
                <w:rFonts w:ascii="Tahoma" w:hAnsi="Tahoma" w:cs="Tahoma"/>
              </w:rPr>
              <w:t>Уполномоченный сотрудник</w:t>
            </w:r>
          </w:p>
        </w:tc>
        <w:tc>
          <w:tcPr>
            <w:tcW w:w="6043" w:type="dxa"/>
            <w:shd w:val="clear" w:color="auto" w:fill="auto"/>
          </w:tcPr>
          <w:p w:rsidR="006E165F" w:rsidRPr="005E4A3F" w:rsidRDefault="006E165F" w:rsidP="004C7E84">
            <w:pPr>
              <w:jc w:val="center"/>
              <w:rPr>
                <w:rFonts w:ascii="Tahoma" w:hAnsi="Tahoma" w:cs="Tahoma"/>
              </w:rPr>
            </w:pPr>
            <w:r w:rsidRPr="005E4A3F">
              <w:rPr>
                <w:rFonts w:ascii="Tahoma" w:hAnsi="Tahoma" w:cs="Tahoma"/>
              </w:rPr>
              <w:t>_____________/_____________________/</w:t>
            </w:r>
          </w:p>
        </w:tc>
      </w:tr>
    </w:tbl>
    <w:p w:rsidR="006E165F" w:rsidRPr="002E7197" w:rsidRDefault="006E165F" w:rsidP="006E165F">
      <w:pPr>
        <w:pStyle w:val="a3"/>
      </w:pPr>
    </w:p>
    <w:p w:rsidR="006E165F" w:rsidRDefault="006E165F" w:rsidP="006E165F">
      <w:pPr>
        <w:rPr>
          <w:rFonts w:ascii="Tahoma" w:hAnsi="Tahoma" w:cs="Tahoma"/>
          <w:lang w:val="en-US"/>
        </w:rPr>
      </w:pPr>
    </w:p>
    <w:p w:rsidR="0090506A" w:rsidRDefault="0090506A"/>
    <w:sectPr w:rsidR="00905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AFD"/>
    <w:rsid w:val="00245D1C"/>
    <w:rsid w:val="006E165F"/>
    <w:rsid w:val="0090506A"/>
    <w:rsid w:val="009063EC"/>
    <w:rsid w:val="00F5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49CD64-33A3-403D-918E-28E2DF331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65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E165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65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Bullet"/>
    <w:basedOn w:val="a"/>
    <w:uiPriority w:val="99"/>
    <w:unhideWhenUsed/>
    <w:rsid w:val="006E165F"/>
    <w:p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Федина Екатерина Викторовна</dc:creator>
  <cp:keywords/>
  <dc:description/>
  <cp:lastModifiedBy>Федина Екатерина Викторовна</cp:lastModifiedBy>
  <cp:revision>3</cp:revision>
  <dcterms:created xsi:type="dcterms:W3CDTF">2024-07-18T10:46:00Z</dcterms:created>
  <dcterms:modified xsi:type="dcterms:W3CDTF">2024-07-22T06:39:00Z</dcterms:modified>
</cp:coreProperties>
</file>